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C5" w:rsidRDefault="005F19C5" w:rsidP="005F19C5">
      <w:pPr>
        <w:pStyle w:val="20"/>
        <w:framePr w:w="10632" w:h="12679" w:hRule="exact" w:wrap="none" w:vAnchor="page" w:hAnchor="page" w:x="1022" w:y="2469"/>
        <w:shd w:val="clear" w:color="auto" w:fill="auto"/>
        <w:spacing w:before="0" w:after="215" w:line="280" w:lineRule="exact"/>
        <w:ind w:left="400"/>
        <w:jc w:val="center"/>
      </w:pPr>
      <w:bookmarkStart w:id="0" w:name="bookmark1"/>
      <w:bookmarkStart w:id="1" w:name="_GoBack"/>
      <w:bookmarkEnd w:id="1"/>
      <w:r>
        <w:rPr>
          <w:color w:val="000000"/>
          <w:lang w:eastAsia="ru-RU" w:bidi="ru-RU"/>
        </w:rPr>
        <w:t>СОВЕТЫ РОДИТЕЛЯМ И ДЕТЯМ.</w:t>
      </w:r>
      <w:bookmarkEnd w:id="0"/>
    </w:p>
    <w:p w:rsidR="005F19C5" w:rsidRDefault="005F19C5" w:rsidP="005F19C5">
      <w:pPr>
        <w:pStyle w:val="22"/>
        <w:framePr w:w="10632" w:h="12679" w:hRule="exact" w:wrap="none" w:vAnchor="page" w:hAnchor="page" w:x="1022" w:y="2469"/>
        <w:shd w:val="clear" w:color="auto" w:fill="auto"/>
        <w:spacing w:before="0" w:after="212" w:line="240" w:lineRule="exact"/>
        <w:ind w:left="400" w:firstLine="0"/>
        <w:jc w:val="center"/>
      </w:pPr>
      <w:r>
        <w:rPr>
          <w:color w:val="000000"/>
          <w:sz w:val="24"/>
          <w:szCs w:val="24"/>
          <w:lang w:eastAsia="ru-RU" w:bidi="ru-RU"/>
        </w:rPr>
        <w:t>Психологическая поддержка- важнейший фактор успешности ребёнка.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shd w:val="clear" w:color="auto" w:fill="auto"/>
        <w:spacing w:before="0" w:after="235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Основная цель ВПР - своевременная диагностика уровня достижения обучающимися образовательных результатов. Главное, в чем нуждаются учащиеся в этот период - это эмоциональная поддержка - родных и близких. Психологическая поддержка - один из важнейших факторов, определяющих успешность ребенка в ситуации проверки знаний.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shd w:val="clear" w:color="auto" w:fill="auto"/>
        <w:spacing w:before="0" w:after="245" w:line="273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Поддерживать ребенка - значит верить в него. Поддержка тех, кого ребенок считает значимыми для себя, очень важна для него.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Итак, чтобы поддерживать ребенка, необходимо: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опираться на сильные стороны ребенка;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помнить о его прошлых успехах и возвращаться к ним, а не к ошибкам;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избегать подчеркивания промахов ребенка, не напоминать о прошлых неудачах;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поддерживайте своего ребенка, будьте одновременно тверды и добры.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Необходимо также с ребенком: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повторять изученный материал;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решать задачи;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писать диктанты.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40"/>
        <w:jc w:val="left"/>
      </w:pPr>
      <w:r>
        <w:rPr>
          <w:color w:val="000000"/>
          <w:sz w:val="24"/>
          <w:szCs w:val="24"/>
          <w:lang w:eastAsia="ru-RU" w:bidi="ru-RU"/>
        </w:rPr>
        <w:t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Научите ребенка распределять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240"/>
        <w:ind w:left="740" w:right="700"/>
        <w:jc w:val="left"/>
      </w:pPr>
      <w:r>
        <w:rPr>
          <w:color w:val="000000"/>
          <w:sz w:val="24"/>
          <w:szCs w:val="24"/>
          <w:lang w:eastAsia="ru-RU" w:bidi="ru-RU"/>
        </w:rPr>
        <w:t>время на проверочной работе. Для этого у ребенка при выполнении домашней работы должны быть часы, чтобы научиться контролировать время.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shd w:val="clear" w:color="auto" w:fill="auto"/>
        <w:spacing w:before="0" w:after="262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Современные исследователи установили, что работоспособность изменяется в течение дня, недели, года. Изменение работоспособности в течение дня. 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Выполняя домашнее задание - научите ребенка составлять план занятий и разделять предметы по сложности. 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к более трудному. И, конечно, надо воспитывать в ребенке привычку проверять все написанное. Изменение работоспособности в течение учебного года. Первые шесть недель - </w:t>
      </w:r>
      <w:proofErr w:type="spellStart"/>
      <w:r>
        <w:rPr>
          <w:color w:val="000000"/>
          <w:sz w:val="24"/>
          <w:szCs w:val="24"/>
          <w:lang w:eastAsia="ru-RU" w:bidi="ru-RU"/>
        </w:rPr>
        <w:t>предрабочее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состояние и врабатывание,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После каникул снова две недели врабатывание и очень короткий период устойчивой работоспособности, затем работоспособность резко падает. И за месяц - полтора до ВПР дети могут расслабиться и перестать заниматься! Здесь Ваша задача - помочь понять ребенка, принять его точку зрения и обогатить своим жизненным опытом.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240" w:lineRule="exact"/>
        <w:ind w:left="400" w:firstLine="0"/>
      </w:pPr>
      <w:r>
        <w:rPr>
          <w:color w:val="000000"/>
          <w:sz w:val="24"/>
          <w:szCs w:val="24"/>
          <w:lang w:eastAsia="ru-RU" w:bidi="ru-RU"/>
        </w:rPr>
        <w:t>Условия поддержания детей на оптимальном уровне.</w:t>
      </w:r>
    </w:p>
    <w:p w:rsidR="005F19C5" w:rsidRDefault="005F19C5" w:rsidP="005F19C5">
      <w:pPr>
        <w:rPr>
          <w:sz w:val="2"/>
          <w:szCs w:val="2"/>
        </w:rPr>
        <w:sectPr w:rsidR="005F19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9C5" w:rsidRDefault="005F19C5" w:rsidP="005F19C5">
      <w:pPr>
        <w:pStyle w:val="22"/>
        <w:framePr w:w="10632" w:h="2201" w:hRule="exact" w:wrap="none" w:vAnchor="page" w:hAnchor="page" w:x="1022" w:y="748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240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>Соблюдение режима дня, рациональное чередование занятий и отдыха. Продолжительность ночного сна младшего школьника должна быть не менее 8,5 часов. При выполнении домашних заданий обязательны перерывы после каждых 40-45 минут работы. Ежедневно время пребывания старшеклассников на свежем воздухе должно составлять не менее 2,5 часов.</w:t>
      </w:r>
    </w:p>
    <w:p w:rsidR="005F19C5" w:rsidRDefault="005F19C5" w:rsidP="005F19C5">
      <w:pPr>
        <w:pStyle w:val="22"/>
        <w:framePr w:w="10632" w:h="2201" w:hRule="exact" w:wrap="none" w:vAnchor="page" w:hAnchor="page" w:x="1022" w:y="748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>Активный отдых, занятия физической культурой, спортом. Малоподвижный образ жизни понижает устойчивость организма к сердечно-сосудистым, нервно-психическим и инфекционным болезням.</w:t>
      </w:r>
    </w:p>
    <w:p w:rsidR="005F19C5" w:rsidRDefault="005F19C5" w:rsidP="005F19C5">
      <w:pPr>
        <w:pStyle w:val="22"/>
        <w:framePr w:w="10632" w:h="592" w:hRule="exact" w:wrap="none" w:vAnchor="page" w:hAnchor="page" w:x="1022" w:y="3157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shd w:val="clear" w:color="auto" w:fill="auto"/>
        <w:spacing w:before="0" w:after="212" w:line="240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Чему стоит уделить особое внимание при изучении материала.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240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>Выпишите основные понятия и законы, например, биологический. Пока будете писать - запомните, а потом обратитесь к ним при детальном изучении. Еще можно выделить самые сложные для себя термины и внести их в этот же список.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226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>Определите важные даты и имена, которые много значат для изучаемого предмета. Можете их тоже выписать на отдельные карточки для лучшего запоминания.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240" w:line="285" w:lineRule="exact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>Тренируйтесь в сравнениях. Например, изучите, как развиваются географические объекты в разных странах. После этого проведите анализ.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249" w:line="285" w:lineRule="exact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Начните </w:t>
      </w:r>
      <w:proofErr w:type="spellStart"/>
      <w:r>
        <w:rPr>
          <w:color w:val="000000"/>
          <w:sz w:val="24"/>
          <w:szCs w:val="24"/>
          <w:lang w:eastAsia="ru-RU" w:bidi="ru-RU"/>
        </w:rPr>
        <w:t>прорешивать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задачки. Хотя бы по одной в день для себя. И постепенно увеличивайте сложность.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0" w:line="273" w:lineRule="exact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Разберитесь, что такое гипотеза, а что - научная теория. Посмотрите на </w:t>
      </w:r>
      <w:r>
        <w:rPr>
          <w:color w:val="000000"/>
          <w:sz w:val="24"/>
          <w:szCs w:val="24"/>
          <w:lang w:val="en-US" w:bidi="en-US"/>
        </w:rPr>
        <w:t>YouTube</w:t>
      </w:r>
      <w:r w:rsidRPr="004A1AAE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проведенные эксперименты, а потом сделайте вывод на основании увиденного.</w:t>
      </w:r>
    </w:p>
    <w:p w:rsidR="005F19C5" w:rsidRDefault="005F19C5" w:rsidP="005F19C5">
      <w:pPr>
        <w:pStyle w:val="22"/>
        <w:framePr w:wrap="none" w:vAnchor="page" w:hAnchor="page" w:x="1022" w:y="8841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Советы по подготовке к ВПР.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shd w:val="clear" w:color="auto" w:fill="auto"/>
        <w:spacing w:before="0" w:after="201" w:line="240" w:lineRule="exact"/>
        <w:ind w:left="35" w:right="6172" w:firstLine="0"/>
      </w:pPr>
      <w:r>
        <w:rPr>
          <w:color w:val="000000"/>
          <w:sz w:val="24"/>
          <w:szCs w:val="24"/>
          <w:lang w:eastAsia="ru-RU" w:bidi="ru-RU"/>
        </w:rPr>
        <w:t>Советы во время работы: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>
        <w:rPr>
          <w:color w:val="000000"/>
          <w:sz w:val="24"/>
          <w:szCs w:val="24"/>
          <w:lang w:eastAsia="ru-RU" w:bidi="ru-RU"/>
        </w:rPr>
        <w:t>Соблюдай правила поведения на</w:t>
      </w:r>
      <w:r>
        <w:rPr>
          <w:color w:val="000000"/>
          <w:sz w:val="24"/>
          <w:szCs w:val="24"/>
          <w:lang w:eastAsia="ru-RU" w:bidi="ru-RU"/>
        </w:rPr>
        <w:br/>
        <w:t>проверочной работе!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>
        <w:rPr>
          <w:color w:val="000000"/>
          <w:sz w:val="24"/>
          <w:szCs w:val="24"/>
          <w:lang w:eastAsia="ru-RU" w:bidi="ru-RU"/>
        </w:rPr>
        <w:t>- Слушай, как правильно заполнять</w:t>
      </w:r>
      <w:r>
        <w:rPr>
          <w:color w:val="000000"/>
          <w:sz w:val="24"/>
          <w:szCs w:val="24"/>
          <w:lang w:eastAsia="ru-RU" w:bidi="ru-RU"/>
        </w:rPr>
        <w:br/>
        <w:t>бланк!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440" w:right="6172" w:firstLine="0"/>
      </w:pPr>
      <w:r>
        <w:rPr>
          <w:color w:val="000000"/>
          <w:sz w:val="24"/>
          <w:szCs w:val="24"/>
          <w:lang w:eastAsia="ru-RU" w:bidi="ru-RU"/>
        </w:rPr>
        <w:t>- Работай самостоятельно!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262"/>
        <w:ind w:left="440" w:right="6172" w:firstLine="0"/>
      </w:pPr>
      <w:r>
        <w:rPr>
          <w:color w:val="000000"/>
          <w:sz w:val="24"/>
          <w:szCs w:val="24"/>
          <w:lang w:eastAsia="ru-RU" w:bidi="ru-RU"/>
        </w:rPr>
        <w:t>- Используй время полностью!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shd w:val="clear" w:color="auto" w:fill="auto"/>
        <w:spacing w:before="0" w:after="0" w:line="240" w:lineRule="exact"/>
        <w:ind w:left="35" w:right="6172" w:firstLine="0"/>
      </w:pPr>
      <w:r>
        <w:rPr>
          <w:color w:val="000000"/>
          <w:sz w:val="24"/>
          <w:szCs w:val="24"/>
          <w:lang w:eastAsia="ru-RU" w:bidi="ru-RU"/>
        </w:rPr>
        <w:t>При работе с заданиями: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shd w:val="clear" w:color="auto" w:fill="auto"/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Сосредоточься!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Читай задание до конца!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Думай только о текущем задании!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Начни с легкого!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Пропускай!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9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Исключай!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9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Запланируй два круга!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45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Проверь!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45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Не оставляй задание без ответа!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9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Не огорчайся!</w:t>
      </w:r>
    </w:p>
    <w:p w:rsidR="005F19C5" w:rsidRDefault="005F19C5" w:rsidP="005F19C5">
      <w:pPr>
        <w:pStyle w:val="22"/>
        <w:framePr w:w="10632" w:h="1149" w:hRule="exact" w:wrap="none" w:vAnchor="page" w:hAnchor="page" w:x="1022" w:y="12216"/>
        <w:shd w:val="clear" w:color="auto" w:fill="auto"/>
        <w:spacing w:before="0" w:after="0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>О</w:t>
      </w:r>
      <w:r w:rsidR="001D2228">
        <w:rPr>
          <w:color w:val="000000"/>
          <w:sz w:val="24"/>
          <w:szCs w:val="24"/>
          <w:lang w:eastAsia="ru-RU" w:bidi="ru-RU"/>
        </w:rPr>
        <w:t>сновное правило подготовки к ВП</w:t>
      </w:r>
      <w:r>
        <w:rPr>
          <w:color w:val="000000"/>
          <w:sz w:val="24"/>
          <w:szCs w:val="24"/>
          <w:lang w:eastAsia="ru-RU" w:bidi="ru-RU"/>
        </w:rPr>
        <w:t>Р — просто учитесь в течение года. Подготовиться к проверочной работе за 2 месяца — задача стрессовая и подчас неразрешимая. Верное решение готовиться к ВПР постепенно, систематически, в обычном для школьника режиме, используя разнообразные задания и занимаясь по современным учебным пособиям.</w:t>
      </w:r>
    </w:p>
    <w:p w:rsidR="005F19C5" w:rsidRDefault="005F19C5" w:rsidP="005F19C5">
      <w:pPr>
        <w:rPr>
          <w:sz w:val="2"/>
          <w:szCs w:val="2"/>
        </w:rPr>
        <w:sectPr w:rsidR="005F19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D7" w:rsidRDefault="006D51D7"/>
    <w:sectPr w:rsidR="006D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EFA"/>
    <w:multiLevelType w:val="multilevel"/>
    <w:tmpl w:val="CE5299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F7838"/>
    <w:multiLevelType w:val="multilevel"/>
    <w:tmpl w:val="A2A08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62767"/>
    <w:multiLevelType w:val="multilevel"/>
    <w:tmpl w:val="A23C4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86116A"/>
    <w:multiLevelType w:val="multilevel"/>
    <w:tmpl w:val="9F200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886B9F"/>
    <w:multiLevelType w:val="multilevel"/>
    <w:tmpl w:val="EEF0F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C5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28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19C5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428A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311B6-BEBF-4830-BD1E-901900A8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9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F19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F1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F19C5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paragraph" w:customStyle="1" w:styleId="20">
    <w:name w:val="Заголовок №2"/>
    <w:basedOn w:val="a"/>
    <w:link w:val="2"/>
    <w:rsid w:val="005F19C5"/>
    <w:pPr>
      <w:shd w:val="clear" w:color="auto" w:fill="FFFFFF"/>
      <w:spacing w:before="720" w:after="300"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5F19C5"/>
    <w:pPr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5F19C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2"/>
      <w:szCs w:val="1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MNA</cp:lastModifiedBy>
  <cp:revision>2</cp:revision>
  <dcterms:created xsi:type="dcterms:W3CDTF">2020-10-12T09:26:00Z</dcterms:created>
  <dcterms:modified xsi:type="dcterms:W3CDTF">2020-10-12T09:26:00Z</dcterms:modified>
</cp:coreProperties>
</file>