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44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русскому языку 10 – 11 классы. </w:t>
      </w: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944">
        <w:rPr>
          <w:rFonts w:ascii="Times New Roman" w:hAnsi="Times New Roman" w:cs="Times New Roman"/>
          <w:sz w:val="28"/>
          <w:szCs w:val="28"/>
        </w:rPr>
        <w:t>Базовый уровень.</w:t>
      </w:r>
      <w:r w:rsidRPr="004C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C6944">
        <w:rPr>
          <w:rFonts w:ascii="Times New Roman" w:hAnsi="Times New Roman" w:cs="Times New Roman"/>
          <w:sz w:val="28"/>
          <w:szCs w:val="28"/>
        </w:rPr>
        <w:t>ID 1266145)</w:t>
      </w: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часов: 10 класс – 68ч. 11 класс – 68ч.</w:t>
      </w: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sz w:val="28"/>
          <w:szCs w:val="28"/>
        </w:rPr>
        <w:t>Формы текущего контроля: тестовая работа, контрольная работа, проверочная работа, сочинение.</w:t>
      </w: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sz w:val="28"/>
          <w:szCs w:val="28"/>
        </w:rPr>
        <w:t>Тематическое планирование в 10 классе состоит из 9 разделов.</w:t>
      </w: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sz w:val="28"/>
          <w:szCs w:val="28"/>
        </w:rPr>
        <w:t>Тематическое планирование в 11 классе состоит из 4 разделов.</w:t>
      </w: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 – представление результатов проектно - исследовательской деятельности.</w:t>
      </w:r>
    </w:p>
    <w:p w:rsidR="00A05325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Электронные (цифровые) образовательные ресурсы</w:t>
      </w:r>
      <w:r w:rsidRPr="004C69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6944" w:rsidRPr="00A05325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5325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ЦОК </w:t>
      </w:r>
      <w:hyperlink r:id="rId4">
        <w:r w:rsidR="00A05325" w:rsidRPr="00A0532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https://m.edsoo.ru/7f41bacc</w:t>
        </w:r>
      </w:hyperlink>
    </w:p>
    <w:p w:rsidR="004C6944" w:rsidRPr="00A05325" w:rsidRDefault="004C6944" w:rsidP="004C69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6944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литературе  10 – 11 классы. </w:t>
      </w: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944">
        <w:rPr>
          <w:rFonts w:ascii="Times New Roman" w:hAnsi="Times New Roman" w:cs="Times New Roman"/>
          <w:sz w:val="28"/>
          <w:szCs w:val="28"/>
        </w:rPr>
        <w:t>Базовый уровень.</w:t>
      </w:r>
      <w:r w:rsidRPr="004C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C6944">
        <w:rPr>
          <w:rFonts w:ascii="Times New Roman" w:hAnsi="Times New Roman" w:cs="Times New Roman"/>
          <w:sz w:val="28"/>
          <w:szCs w:val="28"/>
        </w:rPr>
        <w:t>ID 2204007)</w:t>
      </w: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часов: 10 класс – 102ч. 11 класс – 102ч.</w:t>
      </w: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sz w:val="28"/>
          <w:szCs w:val="28"/>
        </w:rPr>
        <w:t>Формы текущего контроля: контрольное сочинение, контрольная работа.</w:t>
      </w: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sz w:val="28"/>
          <w:szCs w:val="28"/>
        </w:rPr>
        <w:t>Тематическое планирование в 10 классе состоит из 3 разделов.</w:t>
      </w: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sz w:val="28"/>
          <w:szCs w:val="28"/>
        </w:rPr>
        <w:t>Тематическое планирование в 11 классе состоит из 7 разделов.</w:t>
      </w: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 – представление результатов проектно - исследовательской деятельности.</w:t>
      </w:r>
    </w:p>
    <w:p w:rsidR="00A05325" w:rsidRDefault="004C6944" w:rsidP="004C69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Электронные (цифровые) образовательные ресурсы</w:t>
      </w:r>
      <w:r w:rsidRPr="004C69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6944" w:rsidRPr="004C6944" w:rsidRDefault="004C6944" w:rsidP="004C694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944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ЦОК </w:t>
      </w:r>
      <w:hyperlink r:id="rId5" w:history="1">
        <w:r w:rsidRPr="004C6944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https://resh.edu.ru/subject/14/10/</w:t>
        </w:r>
      </w:hyperlink>
    </w:p>
    <w:p w:rsidR="006C239E" w:rsidRDefault="006C239E"/>
    <w:sectPr w:rsidR="006C239E" w:rsidSect="006C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C6944"/>
    <w:rsid w:val="004C6944"/>
    <w:rsid w:val="006C239E"/>
    <w:rsid w:val="00711584"/>
    <w:rsid w:val="00A05325"/>
    <w:rsid w:val="00AC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9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14/10/" TargetMode="External"/><Relationship Id="rId4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>Krokoz™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2023-09-07T13:31:00Z</dcterms:created>
  <dcterms:modified xsi:type="dcterms:W3CDTF">2023-09-07T14:59:00Z</dcterms:modified>
</cp:coreProperties>
</file>