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1880" w:type="dxa"/>
        <w:tblInd w:w="-1673" w:type="dxa"/>
        <w:tblLayout w:type="fixed"/>
        <w:tblLook w:val="01E0"/>
      </w:tblPr>
      <w:tblGrid>
        <w:gridCol w:w="11880"/>
      </w:tblGrid>
      <w:tr w:rsidR="008E41EA" w:rsidTr="008E41EA">
        <w:trPr>
          <w:trHeight w:val="282"/>
        </w:trPr>
        <w:tc>
          <w:tcPr>
            <w:tcW w:w="11880" w:type="dxa"/>
          </w:tcPr>
          <w:p w:rsidR="008E41EA" w:rsidRPr="008E41EA" w:rsidRDefault="008E41EA" w:rsidP="00D74EB5">
            <w:pPr>
              <w:pStyle w:val="TableParagraph"/>
              <w:spacing w:before="1" w:line="261" w:lineRule="exact"/>
              <w:ind w:left="108"/>
              <w:rPr>
                <w:sz w:val="24"/>
                <w:lang w:val="ru-RU"/>
              </w:rPr>
            </w:pPr>
            <w:r w:rsidRPr="008E41EA">
              <w:rPr>
                <w:sz w:val="24"/>
                <w:lang w:val="ru-RU"/>
              </w:rPr>
              <w:t>Федеральная</w:t>
            </w:r>
            <w:r w:rsidRPr="008E41EA">
              <w:rPr>
                <w:spacing w:val="11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рабочая</w:t>
            </w:r>
            <w:r w:rsidRPr="008E41EA">
              <w:rPr>
                <w:spacing w:val="11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программа</w:t>
            </w:r>
            <w:r w:rsidRPr="008E41EA">
              <w:rPr>
                <w:spacing w:val="10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учебного</w:t>
            </w:r>
            <w:r w:rsidRPr="008E41EA">
              <w:rPr>
                <w:spacing w:val="13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предмета</w:t>
            </w:r>
            <w:r w:rsidRPr="008E41EA">
              <w:rPr>
                <w:spacing w:val="12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«Основы</w:t>
            </w:r>
            <w:r w:rsidRPr="008E41EA">
              <w:rPr>
                <w:spacing w:val="10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безопасности</w:t>
            </w:r>
            <w:r w:rsidRPr="008E41EA">
              <w:rPr>
                <w:spacing w:val="10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жизнедеятельности»</w:t>
            </w:r>
            <w:r w:rsidRPr="008E41EA">
              <w:rPr>
                <w:spacing w:val="10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разработана</w:t>
            </w:r>
            <w:r w:rsidRPr="008E41EA">
              <w:rPr>
                <w:spacing w:val="12"/>
                <w:sz w:val="24"/>
                <w:lang w:val="ru-RU"/>
              </w:rPr>
              <w:t xml:space="preserve"> </w:t>
            </w:r>
            <w:proofErr w:type="gramStart"/>
            <w:r w:rsidRPr="008E41EA">
              <w:rPr>
                <w:sz w:val="24"/>
                <w:lang w:val="ru-RU"/>
              </w:rPr>
              <w:t>на</w:t>
            </w:r>
            <w:proofErr w:type="gramEnd"/>
          </w:p>
        </w:tc>
      </w:tr>
      <w:tr w:rsidR="008E41EA" w:rsidTr="008E41EA">
        <w:trPr>
          <w:trHeight w:val="276"/>
        </w:trPr>
        <w:tc>
          <w:tcPr>
            <w:tcW w:w="11880" w:type="dxa"/>
          </w:tcPr>
          <w:p w:rsidR="008E41EA" w:rsidRPr="008E41EA" w:rsidRDefault="008E41EA" w:rsidP="00D74EB5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8E41EA">
              <w:rPr>
                <w:sz w:val="24"/>
                <w:lang w:val="ru-RU"/>
              </w:rPr>
              <w:t>основе</w:t>
            </w:r>
            <w:r w:rsidRPr="008E41EA">
              <w:rPr>
                <w:spacing w:val="5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требований</w:t>
            </w:r>
            <w:r w:rsidRPr="008E41EA">
              <w:rPr>
                <w:spacing w:val="4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к</w:t>
            </w:r>
            <w:r w:rsidRPr="008E41EA">
              <w:rPr>
                <w:spacing w:val="6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результатам</w:t>
            </w:r>
            <w:r w:rsidRPr="008E41EA">
              <w:rPr>
                <w:spacing w:val="5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освоения</w:t>
            </w:r>
            <w:r w:rsidRPr="008E41EA">
              <w:rPr>
                <w:spacing w:val="5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программы</w:t>
            </w:r>
            <w:r w:rsidRPr="008E41EA">
              <w:rPr>
                <w:spacing w:val="5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основного</w:t>
            </w:r>
            <w:r w:rsidRPr="008E41EA">
              <w:rPr>
                <w:spacing w:val="4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общего</w:t>
            </w:r>
            <w:r w:rsidRPr="008E41EA">
              <w:rPr>
                <w:spacing w:val="5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образования,</w:t>
            </w:r>
            <w:r w:rsidRPr="008E41EA">
              <w:rPr>
                <w:spacing w:val="5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представленных</w:t>
            </w:r>
            <w:r w:rsidRPr="008E41EA">
              <w:rPr>
                <w:spacing w:val="5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в</w:t>
            </w:r>
            <w:r w:rsidRPr="008E41EA">
              <w:rPr>
                <w:spacing w:val="5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ФГОС</w:t>
            </w:r>
          </w:p>
        </w:tc>
      </w:tr>
      <w:tr w:rsidR="008E41EA" w:rsidTr="008E41EA">
        <w:trPr>
          <w:trHeight w:val="275"/>
        </w:trPr>
        <w:tc>
          <w:tcPr>
            <w:tcW w:w="11880" w:type="dxa"/>
          </w:tcPr>
          <w:p w:rsidR="008E41EA" w:rsidRPr="008E41EA" w:rsidRDefault="008E41EA" w:rsidP="00D74EB5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8E41EA">
              <w:rPr>
                <w:sz w:val="24"/>
                <w:lang w:val="ru-RU"/>
              </w:rPr>
              <w:t>ООО,</w:t>
            </w:r>
            <w:r w:rsidRPr="008E41EA">
              <w:rPr>
                <w:spacing w:val="3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федеральной</w:t>
            </w:r>
            <w:r w:rsidRPr="008E41EA">
              <w:rPr>
                <w:spacing w:val="4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программы</w:t>
            </w:r>
            <w:r w:rsidRPr="008E41EA">
              <w:rPr>
                <w:spacing w:val="5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воспитания,</w:t>
            </w:r>
            <w:r w:rsidRPr="008E41EA">
              <w:rPr>
                <w:spacing w:val="5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Концепции</w:t>
            </w:r>
            <w:r w:rsidRPr="008E41EA">
              <w:rPr>
                <w:spacing w:val="4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преподавания</w:t>
            </w:r>
            <w:r w:rsidRPr="008E41EA">
              <w:rPr>
                <w:spacing w:val="5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учебного</w:t>
            </w:r>
            <w:r w:rsidRPr="008E41EA">
              <w:rPr>
                <w:spacing w:val="5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предмета</w:t>
            </w:r>
            <w:r w:rsidRPr="008E41EA">
              <w:rPr>
                <w:spacing w:val="3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«Основы</w:t>
            </w:r>
            <w:r w:rsidRPr="008E41EA">
              <w:rPr>
                <w:spacing w:val="4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безопасности</w:t>
            </w:r>
          </w:p>
        </w:tc>
      </w:tr>
      <w:tr w:rsidR="008E41EA" w:rsidTr="008E41EA">
        <w:trPr>
          <w:trHeight w:val="275"/>
        </w:trPr>
        <w:tc>
          <w:tcPr>
            <w:tcW w:w="11880" w:type="dxa"/>
          </w:tcPr>
          <w:p w:rsidR="008E41EA" w:rsidRPr="008E41EA" w:rsidRDefault="008E41EA" w:rsidP="00D74EB5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8E41EA">
              <w:rPr>
                <w:sz w:val="24"/>
                <w:lang w:val="ru-RU"/>
              </w:rPr>
              <w:t>жизнедеятельности»</w:t>
            </w:r>
            <w:r w:rsidRPr="008E41EA">
              <w:rPr>
                <w:spacing w:val="-5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и</w:t>
            </w:r>
            <w:r w:rsidRPr="008E41EA">
              <w:rPr>
                <w:spacing w:val="-6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предусматривает</w:t>
            </w:r>
            <w:r w:rsidRPr="008E41EA">
              <w:rPr>
                <w:spacing w:val="-5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непосредственное</w:t>
            </w:r>
            <w:r w:rsidRPr="008E41EA">
              <w:rPr>
                <w:spacing w:val="-6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применение</w:t>
            </w:r>
            <w:r w:rsidRPr="008E41EA">
              <w:rPr>
                <w:spacing w:val="-5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при</w:t>
            </w:r>
            <w:r w:rsidRPr="008E41EA">
              <w:rPr>
                <w:spacing w:val="-6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реализации</w:t>
            </w:r>
            <w:r w:rsidRPr="008E41EA">
              <w:rPr>
                <w:spacing w:val="-5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ООП</w:t>
            </w:r>
            <w:r w:rsidRPr="008E41EA">
              <w:rPr>
                <w:spacing w:val="-5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ООО.</w:t>
            </w:r>
          </w:p>
        </w:tc>
      </w:tr>
      <w:tr w:rsidR="008E41EA" w:rsidTr="008E41EA">
        <w:trPr>
          <w:trHeight w:val="276"/>
        </w:trPr>
        <w:tc>
          <w:tcPr>
            <w:tcW w:w="11880" w:type="dxa"/>
          </w:tcPr>
          <w:p w:rsidR="008E41EA" w:rsidRPr="008E41EA" w:rsidRDefault="008E41EA" w:rsidP="00D74EB5">
            <w:pPr>
              <w:pStyle w:val="TableParagraph"/>
              <w:tabs>
                <w:tab w:val="left" w:pos="1309"/>
                <w:tab w:val="left" w:pos="2058"/>
                <w:tab w:val="left" w:pos="3458"/>
                <w:tab w:val="left" w:pos="3916"/>
                <w:tab w:val="left" w:pos="5421"/>
                <w:tab w:val="left" w:pos="7147"/>
                <w:tab w:val="left" w:pos="8265"/>
                <w:tab w:val="left" w:pos="9201"/>
                <w:tab w:val="left" w:pos="10396"/>
              </w:tabs>
              <w:spacing w:line="256" w:lineRule="exact"/>
              <w:ind w:left="108"/>
              <w:rPr>
                <w:sz w:val="24"/>
                <w:lang w:val="ru-RU"/>
              </w:rPr>
            </w:pPr>
            <w:r w:rsidRPr="008E41EA">
              <w:rPr>
                <w:sz w:val="24"/>
                <w:lang w:val="ru-RU"/>
              </w:rPr>
              <w:t>Изучение</w:t>
            </w:r>
            <w:r w:rsidRPr="008E41EA">
              <w:rPr>
                <w:sz w:val="24"/>
                <w:lang w:val="ru-RU"/>
              </w:rPr>
              <w:tab/>
              <w:t>ОБЖ</w:t>
            </w:r>
            <w:r w:rsidRPr="008E41EA">
              <w:rPr>
                <w:sz w:val="24"/>
                <w:lang w:val="ru-RU"/>
              </w:rPr>
              <w:tab/>
              <w:t>направлено</w:t>
            </w:r>
            <w:r w:rsidRPr="008E41EA">
              <w:rPr>
                <w:sz w:val="24"/>
                <w:lang w:val="ru-RU"/>
              </w:rPr>
              <w:tab/>
              <w:t>на</w:t>
            </w:r>
            <w:r w:rsidRPr="008E41EA">
              <w:rPr>
                <w:sz w:val="24"/>
                <w:lang w:val="ru-RU"/>
              </w:rPr>
              <w:tab/>
              <w:t>обеспечение</w:t>
            </w:r>
            <w:r w:rsidRPr="008E41EA">
              <w:rPr>
                <w:sz w:val="24"/>
                <w:lang w:val="ru-RU"/>
              </w:rPr>
              <w:tab/>
              <w:t>формирования</w:t>
            </w:r>
            <w:r w:rsidRPr="008E41EA">
              <w:rPr>
                <w:sz w:val="24"/>
                <w:lang w:val="ru-RU"/>
              </w:rPr>
              <w:tab/>
              <w:t>базового</w:t>
            </w:r>
            <w:r w:rsidRPr="008E41EA">
              <w:rPr>
                <w:sz w:val="24"/>
                <w:lang w:val="ru-RU"/>
              </w:rPr>
              <w:tab/>
              <w:t>уровня</w:t>
            </w:r>
            <w:r w:rsidRPr="008E41EA">
              <w:rPr>
                <w:sz w:val="24"/>
                <w:lang w:val="ru-RU"/>
              </w:rPr>
              <w:tab/>
              <w:t>культуры</w:t>
            </w:r>
            <w:r w:rsidRPr="008E41EA">
              <w:rPr>
                <w:sz w:val="24"/>
                <w:lang w:val="ru-RU"/>
              </w:rPr>
              <w:tab/>
              <w:t>безопасности</w:t>
            </w:r>
          </w:p>
        </w:tc>
      </w:tr>
      <w:tr w:rsidR="008E41EA" w:rsidTr="008E41EA">
        <w:trPr>
          <w:trHeight w:val="1380"/>
        </w:trPr>
        <w:tc>
          <w:tcPr>
            <w:tcW w:w="11880" w:type="dxa"/>
          </w:tcPr>
          <w:p w:rsidR="008E41EA" w:rsidRPr="008E41EA" w:rsidRDefault="008E41EA" w:rsidP="00D74EB5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8E41EA">
              <w:rPr>
                <w:sz w:val="24"/>
                <w:lang w:val="ru-RU"/>
              </w:rPr>
              <w:t>жизнедеятельности,</w:t>
            </w:r>
            <w:r w:rsidRPr="008E41EA">
              <w:rPr>
                <w:spacing w:val="1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что</w:t>
            </w:r>
            <w:r w:rsidRPr="008E41EA">
              <w:rPr>
                <w:spacing w:val="1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способствует</w:t>
            </w:r>
            <w:r w:rsidRPr="008E41EA">
              <w:rPr>
                <w:spacing w:val="1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выработке</w:t>
            </w:r>
            <w:r w:rsidRPr="008E41EA">
              <w:rPr>
                <w:spacing w:val="1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у</w:t>
            </w:r>
            <w:r w:rsidRPr="008E41EA">
              <w:rPr>
                <w:spacing w:val="1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обучающихся</w:t>
            </w:r>
            <w:r w:rsidRPr="008E41EA">
              <w:rPr>
                <w:spacing w:val="1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умений</w:t>
            </w:r>
            <w:r w:rsidRPr="008E41EA">
              <w:rPr>
                <w:spacing w:val="1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распознавать</w:t>
            </w:r>
            <w:r w:rsidRPr="008E41EA">
              <w:rPr>
                <w:spacing w:val="1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угрозы,</w:t>
            </w:r>
            <w:r w:rsidRPr="008E41EA">
              <w:rPr>
                <w:spacing w:val="1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избегать</w:t>
            </w:r>
            <w:r w:rsidRPr="008E41EA">
              <w:rPr>
                <w:spacing w:val="1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опасности,</w:t>
            </w:r>
            <w:r w:rsidRPr="008E41EA">
              <w:rPr>
                <w:spacing w:val="-10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нейтрализовывать</w:t>
            </w:r>
            <w:r w:rsidRPr="008E41EA">
              <w:rPr>
                <w:spacing w:val="-11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конфликтные</w:t>
            </w:r>
            <w:r w:rsidRPr="008E41EA">
              <w:rPr>
                <w:spacing w:val="-11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ситуации,</w:t>
            </w:r>
            <w:r w:rsidRPr="008E41EA">
              <w:rPr>
                <w:spacing w:val="-10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решать</w:t>
            </w:r>
            <w:r w:rsidRPr="008E41EA">
              <w:rPr>
                <w:spacing w:val="-11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сложные</w:t>
            </w:r>
            <w:r w:rsidRPr="008E41EA">
              <w:rPr>
                <w:spacing w:val="-11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вопросы</w:t>
            </w:r>
            <w:r w:rsidRPr="008E41EA">
              <w:rPr>
                <w:spacing w:val="-9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социального</w:t>
            </w:r>
            <w:r w:rsidRPr="008E41EA">
              <w:rPr>
                <w:spacing w:val="-10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характера,</w:t>
            </w:r>
            <w:r w:rsidRPr="008E41EA">
              <w:rPr>
                <w:spacing w:val="-10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грамотно</w:t>
            </w:r>
            <w:r w:rsidRPr="008E41EA">
              <w:rPr>
                <w:spacing w:val="-57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вести</w:t>
            </w:r>
            <w:r w:rsidRPr="008E41EA">
              <w:rPr>
                <w:spacing w:val="-2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себя в</w:t>
            </w:r>
            <w:r w:rsidRPr="008E41EA">
              <w:rPr>
                <w:spacing w:val="-1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чрезвычайных ситуациях.</w:t>
            </w:r>
          </w:p>
          <w:p w:rsidR="008E41EA" w:rsidRPr="008E41EA" w:rsidRDefault="008E41EA" w:rsidP="00D74EB5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  <w:lang w:val="ru-RU"/>
              </w:rPr>
            </w:pPr>
            <w:r w:rsidRPr="008E41EA">
              <w:rPr>
                <w:sz w:val="24"/>
                <w:lang w:val="ru-RU"/>
              </w:rPr>
              <w:t>В</w:t>
            </w:r>
            <w:r w:rsidRPr="008E41EA">
              <w:rPr>
                <w:spacing w:val="1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программе</w:t>
            </w:r>
            <w:r w:rsidRPr="008E41EA">
              <w:rPr>
                <w:spacing w:val="1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ОБЖ</w:t>
            </w:r>
            <w:r w:rsidRPr="008E41EA">
              <w:rPr>
                <w:spacing w:val="1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содержание</w:t>
            </w:r>
            <w:r w:rsidRPr="008E41EA">
              <w:rPr>
                <w:spacing w:val="1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учебного</w:t>
            </w:r>
            <w:r w:rsidRPr="008E41EA">
              <w:rPr>
                <w:spacing w:val="1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предмета</w:t>
            </w:r>
            <w:r w:rsidRPr="008E41EA">
              <w:rPr>
                <w:spacing w:val="1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ОБЖ</w:t>
            </w:r>
            <w:r w:rsidRPr="008E41EA">
              <w:rPr>
                <w:spacing w:val="1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структурно</w:t>
            </w:r>
            <w:r w:rsidRPr="008E41EA">
              <w:rPr>
                <w:spacing w:val="1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представлено</w:t>
            </w:r>
            <w:r w:rsidRPr="008E41EA">
              <w:rPr>
                <w:spacing w:val="1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десятью</w:t>
            </w:r>
            <w:r w:rsidRPr="008E41EA">
              <w:rPr>
                <w:spacing w:val="1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модулями</w:t>
            </w:r>
            <w:r w:rsidRPr="008E41EA">
              <w:rPr>
                <w:spacing w:val="-57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(тематическими</w:t>
            </w:r>
            <w:r w:rsidRPr="008E41EA">
              <w:rPr>
                <w:spacing w:val="32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линиями),</w:t>
            </w:r>
            <w:r w:rsidRPr="008E41EA">
              <w:rPr>
                <w:spacing w:val="33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обеспечивающими</w:t>
            </w:r>
            <w:r w:rsidRPr="008E41EA">
              <w:rPr>
                <w:spacing w:val="32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непрерывность</w:t>
            </w:r>
            <w:r w:rsidRPr="008E41EA">
              <w:rPr>
                <w:spacing w:val="32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изучения</w:t>
            </w:r>
            <w:r w:rsidRPr="008E41EA">
              <w:rPr>
                <w:spacing w:val="33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предмета</w:t>
            </w:r>
            <w:r w:rsidRPr="008E41EA">
              <w:rPr>
                <w:spacing w:val="32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на</w:t>
            </w:r>
            <w:r w:rsidRPr="008E41EA">
              <w:rPr>
                <w:spacing w:val="32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уровне</w:t>
            </w:r>
            <w:r w:rsidRPr="008E41EA">
              <w:rPr>
                <w:spacing w:val="32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основного</w:t>
            </w:r>
            <w:r w:rsidRPr="008E41EA">
              <w:rPr>
                <w:spacing w:val="38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общего</w:t>
            </w:r>
          </w:p>
        </w:tc>
      </w:tr>
      <w:tr w:rsidR="008E41EA" w:rsidTr="008E41EA">
        <w:trPr>
          <w:trHeight w:val="275"/>
        </w:trPr>
        <w:tc>
          <w:tcPr>
            <w:tcW w:w="11880" w:type="dxa"/>
          </w:tcPr>
          <w:p w:rsidR="008E41EA" w:rsidRPr="008E41EA" w:rsidRDefault="008E41EA" w:rsidP="00D74EB5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8E41EA">
              <w:rPr>
                <w:sz w:val="24"/>
                <w:lang w:val="ru-RU"/>
              </w:rPr>
              <w:t>образования</w:t>
            </w:r>
            <w:r w:rsidRPr="008E41EA">
              <w:rPr>
                <w:spacing w:val="-3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и</w:t>
            </w:r>
            <w:r w:rsidRPr="008E41EA">
              <w:rPr>
                <w:spacing w:val="-3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преемственность</w:t>
            </w:r>
            <w:r w:rsidRPr="008E41EA">
              <w:rPr>
                <w:spacing w:val="-4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учебного</w:t>
            </w:r>
            <w:r w:rsidRPr="008E41EA">
              <w:rPr>
                <w:spacing w:val="-3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процесса</w:t>
            </w:r>
            <w:r w:rsidRPr="008E41EA">
              <w:rPr>
                <w:spacing w:val="-3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на</w:t>
            </w:r>
            <w:r w:rsidRPr="008E41EA">
              <w:rPr>
                <w:spacing w:val="-3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уровне</w:t>
            </w:r>
            <w:r w:rsidRPr="008E41EA">
              <w:rPr>
                <w:spacing w:val="-2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среднего</w:t>
            </w:r>
            <w:r w:rsidRPr="008E41EA">
              <w:rPr>
                <w:spacing w:val="-3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общего</w:t>
            </w:r>
            <w:r w:rsidRPr="008E41EA">
              <w:rPr>
                <w:spacing w:val="-2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образования:</w:t>
            </w:r>
          </w:p>
        </w:tc>
      </w:tr>
      <w:tr w:rsidR="008E41EA" w:rsidTr="008E41EA">
        <w:trPr>
          <w:trHeight w:val="276"/>
        </w:trPr>
        <w:tc>
          <w:tcPr>
            <w:tcW w:w="11880" w:type="dxa"/>
          </w:tcPr>
          <w:p w:rsidR="008E41EA" w:rsidRPr="008E41EA" w:rsidRDefault="008E41EA" w:rsidP="008E41EA">
            <w:pPr>
              <w:pStyle w:val="TableParagraph"/>
              <w:spacing w:line="256" w:lineRule="exact"/>
              <w:ind w:left="1815" w:hanging="17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           </w:t>
            </w:r>
            <w:r w:rsidRPr="008E41EA">
              <w:rPr>
                <w:sz w:val="24"/>
                <w:lang w:val="ru-RU"/>
              </w:rPr>
              <w:t>модуль</w:t>
            </w:r>
            <w:r w:rsidRPr="008E41EA">
              <w:rPr>
                <w:spacing w:val="-3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№</w:t>
            </w:r>
            <w:r w:rsidRPr="008E41EA">
              <w:rPr>
                <w:spacing w:val="-4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1</w:t>
            </w:r>
            <w:r w:rsidRPr="008E41EA">
              <w:rPr>
                <w:spacing w:val="-3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«Культура</w:t>
            </w:r>
            <w:r w:rsidRPr="008E41EA">
              <w:rPr>
                <w:spacing w:val="-2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безопасности</w:t>
            </w:r>
            <w:r w:rsidRPr="008E41EA">
              <w:rPr>
                <w:spacing w:val="-3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жизнедеятельности</w:t>
            </w:r>
            <w:r w:rsidRPr="008E41EA">
              <w:rPr>
                <w:spacing w:val="-4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в</w:t>
            </w:r>
            <w:r w:rsidRPr="008E41EA">
              <w:rPr>
                <w:spacing w:val="-3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современном</w:t>
            </w:r>
            <w:r w:rsidRPr="008E41EA">
              <w:rPr>
                <w:spacing w:val="-3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обществе»;</w:t>
            </w:r>
          </w:p>
        </w:tc>
      </w:tr>
      <w:tr w:rsidR="008E41EA" w:rsidTr="008E41EA">
        <w:trPr>
          <w:trHeight w:val="275"/>
        </w:trPr>
        <w:tc>
          <w:tcPr>
            <w:tcW w:w="11880" w:type="dxa"/>
          </w:tcPr>
          <w:p w:rsidR="008E41EA" w:rsidRDefault="008E41EA" w:rsidP="008E41EA">
            <w:pPr>
              <w:pStyle w:val="TableParagraph"/>
              <w:spacing w:line="255" w:lineRule="exact"/>
              <w:ind w:left="1815" w:hanging="1707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                  </w:t>
            </w:r>
            <w:proofErr w:type="spellStart"/>
            <w:r>
              <w:rPr>
                <w:sz w:val="24"/>
              </w:rPr>
              <w:t>модуль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Безопасность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быту</w:t>
            </w:r>
            <w:proofErr w:type="spellEnd"/>
            <w:r>
              <w:rPr>
                <w:sz w:val="24"/>
              </w:rPr>
              <w:t>»;</w:t>
            </w:r>
          </w:p>
        </w:tc>
      </w:tr>
      <w:tr w:rsidR="008E41EA" w:rsidTr="008E41EA">
        <w:trPr>
          <w:trHeight w:val="275"/>
        </w:trPr>
        <w:tc>
          <w:tcPr>
            <w:tcW w:w="11880" w:type="dxa"/>
          </w:tcPr>
          <w:p w:rsidR="008E41EA" w:rsidRDefault="008E41EA" w:rsidP="008E41EA">
            <w:pPr>
              <w:pStyle w:val="TableParagraph"/>
              <w:spacing w:line="255" w:lineRule="exact"/>
              <w:ind w:left="1815" w:hanging="1707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                  </w:t>
            </w:r>
            <w:proofErr w:type="spellStart"/>
            <w:r>
              <w:rPr>
                <w:sz w:val="24"/>
              </w:rPr>
              <w:t>модуль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Безопасность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транспорте</w:t>
            </w:r>
            <w:proofErr w:type="spellEnd"/>
            <w:r>
              <w:rPr>
                <w:sz w:val="24"/>
              </w:rPr>
              <w:t>»;</w:t>
            </w:r>
          </w:p>
        </w:tc>
      </w:tr>
      <w:tr w:rsidR="008E41EA" w:rsidTr="008E41EA">
        <w:trPr>
          <w:trHeight w:val="271"/>
        </w:trPr>
        <w:tc>
          <w:tcPr>
            <w:tcW w:w="11880" w:type="dxa"/>
          </w:tcPr>
          <w:p w:rsidR="008E41EA" w:rsidRPr="008E41EA" w:rsidRDefault="008E41EA" w:rsidP="008E41EA">
            <w:pPr>
              <w:pStyle w:val="TableParagraph"/>
              <w:spacing w:line="252" w:lineRule="exact"/>
              <w:ind w:left="1815" w:hanging="17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          </w:t>
            </w:r>
            <w:r w:rsidRPr="008E41EA">
              <w:rPr>
                <w:sz w:val="24"/>
                <w:lang w:val="ru-RU"/>
              </w:rPr>
              <w:t>модуль</w:t>
            </w:r>
            <w:r w:rsidRPr="008E41EA">
              <w:rPr>
                <w:spacing w:val="-1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№</w:t>
            </w:r>
            <w:r w:rsidRPr="008E41EA">
              <w:rPr>
                <w:spacing w:val="-1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4</w:t>
            </w:r>
            <w:r w:rsidRPr="008E41EA">
              <w:rPr>
                <w:spacing w:val="-1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«Безопасность</w:t>
            </w:r>
            <w:r w:rsidRPr="008E41EA">
              <w:rPr>
                <w:spacing w:val="-1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в</w:t>
            </w:r>
            <w:r w:rsidRPr="008E41EA">
              <w:rPr>
                <w:spacing w:val="-1"/>
                <w:sz w:val="24"/>
                <w:lang w:val="ru-RU"/>
              </w:rPr>
              <w:t xml:space="preserve"> </w:t>
            </w:r>
            <w:r w:rsidRPr="008E41EA">
              <w:rPr>
                <w:sz w:val="24"/>
                <w:lang w:val="ru-RU"/>
              </w:rPr>
              <w:t>общественных местах»;</w:t>
            </w:r>
          </w:p>
        </w:tc>
      </w:tr>
    </w:tbl>
    <w:p w:rsidR="008E41EA" w:rsidRDefault="008E41EA" w:rsidP="008E41EA">
      <w:pPr>
        <w:pStyle w:val="TableParagraph"/>
        <w:ind w:left="108"/>
        <w:rPr>
          <w:sz w:val="24"/>
        </w:rPr>
      </w:pPr>
      <w:r>
        <w:rPr>
          <w:sz w:val="24"/>
        </w:rPr>
        <w:t>модуль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«Безопасность 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среде»;</w:t>
      </w:r>
    </w:p>
    <w:p w:rsidR="008E41EA" w:rsidRDefault="008E41EA" w:rsidP="008E41EA">
      <w:pPr>
        <w:pStyle w:val="TableParagraph"/>
        <w:ind w:left="108" w:right="4090"/>
        <w:rPr>
          <w:sz w:val="24"/>
        </w:rPr>
      </w:pPr>
      <w:r>
        <w:rPr>
          <w:sz w:val="24"/>
        </w:rPr>
        <w:t>модуль № 6 «Здоровье и как его сохранить Основы медицинских знаний»;</w:t>
      </w:r>
      <w:r>
        <w:rPr>
          <w:spacing w:val="-57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«Безопасность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социуме»;</w:t>
      </w:r>
    </w:p>
    <w:p w:rsidR="008E41EA" w:rsidRDefault="008E41EA" w:rsidP="008E41EA">
      <w:pPr>
        <w:pStyle w:val="TableParagraph"/>
        <w:ind w:left="108"/>
        <w:rPr>
          <w:sz w:val="24"/>
        </w:rPr>
      </w:pPr>
      <w:r>
        <w:rPr>
          <w:sz w:val="24"/>
        </w:rPr>
        <w:t>модуль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«Безопасность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пространстве»;</w:t>
      </w:r>
    </w:p>
    <w:p w:rsidR="008E41EA" w:rsidRDefault="008E41EA" w:rsidP="008E41EA">
      <w:pPr>
        <w:pStyle w:val="TableParagraph"/>
        <w:ind w:left="108"/>
        <w:rPr>
          <w:sz w:val="24"/>
        </w:rPr>
      </w:pPr>
      <w:r>
        <w:rPr>
          <w:sz w:val="24"/>
        </w:rPr>
        <w:t>модуль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3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экстремизму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терроризму»;</w:t>
      </w:r>
    </w:p>
    <w:p w:rsidR="008E41EA" w:rsidRDefault="008E41EA" w:rsidP="008E41EA">
      <w:pPr>
        <w:pStyle w:val="TableParagraph"/>
        <w:ind w:left="108" w:right="95"/>
        <w:rPr>
          <w:sz w:val="24"/>
        </w:rPr>
      </w:pPr>
      <w:r>
        <w:rPr>
          <w:sz w:val="24"/>
        </w:rPr>
        <w:t>модуль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10</w:t>
      </w:r>
      <w:r>
        <w:rPr>
          <w:spacing w:val="3"/>
          <w:sz w:val="24"/>
        </w:rPr>
        <w:t xml:space="preserve"> </w:t>
      </w:r>
      <w:r>
        <w:rPr>
          <w:sz w:val="24"/>
        </w:rPr>
        <w:t>«Взаимодействие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населения».</w:t>
      </w:r>
    </w:p>
    <w:p w:rsidR="00E33A15" w:rsidRDefault="008E41EA" w:rsidP="008E41EA"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8—9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расчёта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2"/>
          <w:sz w:val="24"/>
        </w:rPr>
        <w:t xml:space="preserve"> </w:t>
      </w:r>
      <w:r>
        <w:rPr>
          <w:sz w:val="24"/>
        </w:rPr>
        <w:t>(всего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68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часов).</w:t>
      </w:r>
    </w:p>
    <w:sectPr w:rsidR="00E33A15" w:rsidSect="008E41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41EA"/>
    <w:rsid w:val="00411BB1"/>
    <w:rsid w:val="008E41EA"/>
    <w:rsid w:val="00E3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41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E4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пк</dc:creator>
  <cp:keywords/>
  <dc:description/>
  <cp:lastModifiedBy>лена пк</cp:lastModifiedBy>
  <cp:revision>2</cp:revision>
  <dcterms:created xsi:type="dcterms:W3CDTF">2023-09-09T18:31:00Z</dcterms:created>
  <dcterms:modified xsi:type="dcterms:W3CDTF">2023-09-09T18:33:00Z</dcterms:modified>
</cp:coreProperties>
</file>